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3" w:rsidRPr="003F7E73" w:rsidRDefault="003F7E73" w:rsidP="00E270B7">
      <w:pPr>
        <w:spacing w:line="320" w:lineRule="exact"/>
        <w:jc w:val="center"/>
        <w:rPr>
          <w:sz w:val="28"/>
        </w:rPr>
      </w:pPr>
      <w:r w:rsidRPr="003F7E73">
        <w:rPr>
          <w:rFonts w:hint="eastAsia"/>
          <w:b/>
          <w:sz w:val="28"/>
          <w:u w:val="single"/>
        </w:rPr>
        <w:t>2017</w:t>
      </w:r>
      <w:r w:rsidR="00B73E23">
        <w:rPr>
          <w:rFonts w:hint="eastAsia"/>
          <w:b/>
          <w:sz w:val="28"/>
          <w:u w:val="single"/>
        </w:rPr>
        <w:t>年度　高校男子</w:t>
      </w:r>
      <w:r w:rsidRPr="003F7E73">
        <w:rPr>
          <w:rFonts w:hint="eastAsia"/>
          <w:b/>
          <w:sz w:val="28"/>
          <w:u w:val="single"/>
        </w:rPr>
        <w:t>兵庫選抜</w:t>
      </w:r>
      <w:r>
        <w:rPr>
          <w:rFonts w:hint="eastAsia"/>
          <w:b/>
          <w:sz w:val="28"/>
          <w:u w:val="single"/>
        </w:rPr>
        <w:t>選考</w:t>
      </w:r>
      <w:r w:rsidR="004E3A88">
        <w:rPr>
          <w:rFonts w:hint="eastAsia"/>
          <w:b/>
          <w:sz w:val="28"/>
          <w:u w:val="single"/>
        </w:rPr>
        <w:t>会</w:t>
      </w:r>
      <w:r w:rsidR="00AD6D1D">
        <w:rPr>
          <w:rFonts w:hint="eastAsia"/>
          <w:b/>
          <w:sz w:val="28"/>
          <w:u w:val="single"/>
        </w:rPr>
        <w:t>要綱</w:t>
      </w:r>
    </w:p>
    <w:p w:rsidR="003F7E73" w:rsidRDefault="00C93442" w:rsidP="00E270B7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兵庫県</w:t>
      </w:r>
      <w:r w:rsidR="003F7E73" w:rsidRPr="003F7E73">
        <w:rPr>
          <w:rFonts w:hint="eastAsia"/>
          <w:sz w:val="22"/>
        </w:rPr>
        <w:t>水泳連盟水球委員会</w:t>
      </w:r>
    </w:p>
    <w:p w:rsidR="003F7E73" w:rsidRDefault="003F7E73" w:rsidP="00E270B7">
      <w:pPr>
        <w:spacing w:line="320" w:lineRule="exact"/>
        <w:jc w:val="right"/>
        <w:rPr>
          <w:sz w:val="22"/>
        </w:rPr>
      </w:pPr>
    </w:p>
    <w:p w:rsidR="00777EDE" w:rsidRDefault="004E3A88" w:rsidP="00E270B7">
      <w:pPr>
        <w:spacing w:line="320" w:lineRule="exact"/>
        <w:jc w:val="left"/>
      </w:pPr>
      <w:r w:rsidRPr="004E3A88">
        <w:rPr>
          <w:rFonts w:hint="eastAsia"/>
        </w:rPr>
        <w:t>2017</w:t>
      </w:r>
      <w:r w:rsidRPr="004E3A88">
        <w:rPr>
          <w:rFonts w:hint="eastAsia"/>
        </w:rPr>
        <w:t>年</w:t>
      </w:r>
      <w:r w:rsidR="00B73E23">
        <w:rPr>
          <w:rFonts w:hint="eastAsia"/>
        </w:rPr>
        <w:t>8</w:t>
      </w:r>
      <w:r w:rsidRPr="004E3A88">
        <w:rPr>
          <w:rFonts w:hint="eastAsia"/>
        </w:rPr>
        <w:t>月</w:t>
      </w:r>
      <w:r w:rsidR="00B73E23">
        <w:rPr>
          <w:rFonts w:hint="eastAsia"/>
        </w:rPr>
        <w:t>5</w:t>
      </w:r>
      <w:r w:rsidRPr="004E3A88">
        <w:rPr>
          <w:rFonts w:hint="eastAsia"/>
        </w:rPr>
        <w:t>（土）、</w:t>
      </w:r>
      <w:r w:rsidR="00B73E23">
        <w:rPr>
          <w:rFonts w:hint="eastAsia"/>
        </w:rPr>
        <w:t>6</w:t>
      </w:r>
      <w:r w:rsidRPr="004E3A88">
        <w:rPr>
          <w:rFonts w:hint="eastAsia"/>
        </w:rPr>
        <w:t>日</w:t>
      </w:r>
      <w:r w:rsidRPr="004E3A88">
        <w:rPr>
          <w:rFonts w:hint="eastAsia"/>
        </w:rPr>
        <w:t>(</w:t>
      </w:r>
      <w:r w:rsidRPr="004E3A88">
        <w:rPr>
          <w:rFonts w:hint="eastAsia"/>
        </w:rPr>
        <w:t>日</w:t>
      </w:r>
      <w:r w:rsidRPr="004E3A88">
        <w:rPr>
          <w:rFonts w:hint="eastAsia"/>
        </w:rPr>
        <w:t>)</w:t>
      </w:r>
      <w:r w:rsidR="00B73E23">
        <w:rPr>
          <w:rFonts w:hint="eastAsia"/>
        </w:rPr>
        <w:t>に行われる国体近畿ブロック水泳競技大会</w:t>
      </w:r>
      <w:r w:rsidRPr="004E3A88">
        <w:rPr>
          <w:rFonts w:hint="eastAsia"/>
        </w:rPr>
        <w:t>及び、</w:t>
      </w:r>
    </w:p>
    <w:p w:rsidR="00777EDE" w:rsidRDefault="00B73E23" w:rsidP="00E270B7">
      <w:pPr>
        <w:spacing w:line="320" w:lineRule="exact"/>
        <w:jc w:val="left"/>
      </w:pPr>
      <w:r>
        <w:rPr>
          <w:rFonts w:hint="eastAsia"/>
        </w:rPr>
        <w:t>2017</w:t>
      </w:r>
      <w:r w:rsidR="004E3A88" w:rsidRPr="004E3A88">
        <w:rPr>
          <w:rFonts w:hint="eastAsia"/>
        </w:rPr>
        <w:t>年</w:t>
      </w:r>
      <w:r>
        <w:rPr>
          <w:rFonts w:hint="eastAsia"/>
        </w:rPr>
        <w:t>9</w:t>
      </w:r>
      <w:r w:rsidR="004E3A88" w:rsidRPr="004E3A88"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日（月）～</w:t>
      </w:r>
      <w:r>
        <w:rPr>
          <w:rFonts w:hint="eastAsia"/>
        </w:rPr>
        <w:t>13</w:t>
      </w:r>
      <w:r>
        <w:rPr>
          <w:rFonts w:hint="eastAsia"/>
        </w:rPr>
        <w:t>日（水）に行われる第</w:t>
      </w:r>
      <w:r>
        <w:rPr>
          <w:rFonts w:hint="eastAsia"/>
        </w:rPr>
        <w:t>72</w:t>
      </w:r>
      <w:r w:rsidR="00777EDE">
        <w:rPr>
          <w:rFonts w:hint="eastAsia"/>
        </w:rPr>
        <w:t>回国民体育大会水泳競技大会</w:t>
      </w:r>
    </w:p>
    <w:p w:rsidR="00F920AF" w:rsidRDefault="00777EDE" w:rsidP="00E270B7">
      <w:pPr>
        <w:spacing w:line="320" w:lineRule="exact"/>
        <w:jc w:val="left"/>
      </w:pPr>
      <w:r>
        <w:rPr>
          <w:rFonts w:hint="eastAsia"/>
        </w:rPr>
        <w:t>（愛媛県</w:t>
      </w:r>
      <w:r>
        <w:rPr>
          <w:rFonts w:hint="eastAsia"/>
        </w:rPr>
        <w:t>,</w:t>
      </w:r>
      <w:r w:rsidR="00B73E23">
        <w:rPr>
          <w:rFonts w:hint="eastAsia"/>
        </w:rPr>
        <w:t>松山中央公園プール）</w:t>
      </w:r>
      <w:r w:rsidR="004E3A88" w:rsidRPr="004E3A88">
        <w:rPr>
          <w:rFonts w:hint="eastAsia"/>
        </w:rPr>
        <w:t>に出場する選手を選考する為、以下の内容で選考会を実施する</w:t>
      </w:r>
      <w:r w:rsidR="004E3A88">
        <w:rPr>
          <w:rFonts w:hint="eastAsia"/>
        </w:rPr>
        <w:t>。</w:t>
      </w:r>
    </w:p>
    <w:p w:rsidR="00F34C09" w:rsidRPr="00B73E23" w:rsidRDefault="00F34C09" w:rsidP="00E270B7">
      <w:pPr>
        <w:spacing w:line="320" w:lineRule="exact"/>
        <w:jc w:val="left"/>
      </w:pPr>
    </w:p>
    <w:p w:rsidR="00DD2CDA" w:rsidRDefault="008B2C7E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日　　程：　</w:t>
      </w:r>
      <w:r w:rsidR="00DD2CDA">
        <w:rPr>
          <w:rFonts w:hint="eastAsia"/>
          <w:sz w:val="22"/>
        </w:rPr>
        <w:t>平成</w:t>
      </w:r>
      <w:r w:rsidR="00DD2CDA">
        <w:rPr>
          <w:rFonts w:hint="eastAsia"/>
          <w:sz w:val="22"/>
        </w:rPr>
        <w:t>29</w:t>
      </w:r>
      <w:r w:rsidR="00DD2CDA">
        <w:rPr>
          <w:rFonts w:hint="eastAsia"/>
          <w:sz w:val="22"/>
        </w:rPr>
        <w:t>年</w:t>
      </w:r>
      <w:r w:rsidR="002E60F4">
        <w:rPr>
          <w:rFonts w:hint="eastAsia"/>
          <w:sz w:val="22"/>
        </w:rPr>
        <w:t>6</w:t>
      </w:r>
      <w:r w:rsidR="00DD2CDA">
        <w:rPr>
          <w:rFonts w:hint="eastAsia"/>
          <w:sz w:val="22"/>
        </w:rPr>
        <w:t>月</w:t>
      </w:r>
      <w:r w:rsidR="002E60F4">
        <w:rPr>
          <w:rFonts w:hint="eastAsia"/>
          <w:sz w:val="22"/>
        </w:rPr>
        <w:t>25</w:t>
      </w:r>
      <w:r w:rsidR="002E60F4">
        <w:rPr>
          <w:rFonts w:hint="eastAsia"/>
          <w:sz w:val="22"/>
        </w:rPr>
        <w:t>日（日</w:t>
      </w:r>
      <w:r w:rsidR="00DD2CDA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AM9:00</w:t>
      </w:r>
      <w:r w:rsidR="00C93442">
        <w:rPr>
          <w:rFonts w:hint="eastAsia"/>
          <w:sz w:val="22"/>
        </w:rPr>
        <w:t xml:space="preserve">～　</w:t>
      </w:r>
    </w:p>
    <w:p w:rsidR="00DD2CDA" w:rsidRDefault="00DD2CDA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DD2CDA" w:rsidRPr="00197B3F" w:rsidRDefault="00DD2CDA" w:rsidP="00E270B7">
      <w:pPr>
        <w:spacing w:line="320" w:lineRule="exact"/>
        <w:jc w:val="left"/>
      </w:pPr>
      <w:r>
        <w:rPr>
          <w:rFonts w:hint="eastAsia"/>
          <w:sz w:val="22"/>
        </w:rPr>
        <w:t xml:space="preserve">場　　</w:t>
      </w:r>
      <w:r w:rsidR="00197B3F">
        <w:rPr>
          <w:rFonts w:hint="eastAsia"/>
          <w:sz w:val="22"/>
        </w:rPr>
        <w:t>所：</w:t>
      </w:r>
      <w:r w:rsidR="00197B3F">
        <w:rPr>
          <w:rFonts w:hint="eastAsia"/>
          <w:sz w:val="22"/>
        </w:rPr>
        <w:t xml:space="preserve">  </w:t>
      </w:r>
      <w:r w:rsidR="002E60F4">
        <w:rPr>
          <w:rFonts w:hint="eastAsia"/>
        </w:rPr>
        <w:t>兵庫県立尼崎北高等学校（兵庫県尼崎市塚口町</w:t>
      </w:r>
      <w:r w:rsidR="002E60F4">
        <w:rPr>
          <w:rFonts w:hint="eastAsia"/>
        </w:rPr>
        <w:t>5</w:t>
      </w:r>
      <w:r w:rsidR="002E60F4">
        <w:rPr>
          <w:rFonts w:hint="eastAsia"/>
        </w:rPr>
        <w:t>丁目</w:t>
      </w:r>
      <w:r w:rsidR="002E60F4">
        <w:rPr>
          <w:rFonts w:hint="eastAsia"/>
        </w:rPr>
        <w:t>40</w:t>
      </w:r>
      <w:r w:rsidR="002E60F4">
        <w:rPr>
          <w:rFonts w:hint="eastAsia"/>
        </w:rPr>
        <w:t>－</w:t>
      </w:r>
      <w:r w:rsidR="002E60F4">
        <w:rPr>
          <w:rFonts w:hint="eastAsia"/>
        </w:rPr>
        <w:t>1</w:t>
      </w:r>
      <w:r w:rsidRPr="00197B3F">
        <w:rPr>
          <w:rFonts w:hint="eastAsia"/>
        </w:rPr>
        <w:t>）</w:t>
      </w:r>
    </w:p>
    <w:p w:rsidR="00DD2CDA" w:rsidRDefault="00DD2CDA" w:rsidP="00E270B7">
      <w:pPr>
        <w:spacing w:line="320" w:lineRule="exact"/>
        <w:jc w:val="left"/>
        <w:rPr>
          <w:sz w:val="22"/>
        </w:rPr>
      </w:pPr>
    </w:p>
    <w:p w:rsidR="00DD2CDA" w:rsidRPr="00197B3F" w:rsidRDefault="00DD2CDA" w:rsidP="00E270B7">
      <w:pPr>
        <w:spacing w:line="320" w:lineRule="exact"/>
        <w:jc w:val="left"/>
      </w:pPr>
      <w:r>
        <w:rPr>
          <w:rFonts w:hint="eastAsia"/>
          <w:sz w:val="22"/>
        </w:rPr>
        <w:t>対象選手：</w:t>
      </w:r>
      <w:r w:rsidR="00197B3F">
        <w:rPr>
          <w:rFonts w:hint="eastAsia"/>
          <w:sz w:val="22"/>
        </w:rPr>
        <w:t xml:space="preserve"> </w:t>
      </w:r>
      <w:r w:rsidR="002E60F4" w:rsidRPr="002E60F4">
        <w:rPr>
          <w:rFonts w:hint="eastAsia"/>
          <w:kern w:val="0"/>
        </w:rPr>
        <w:t>兵庫県内の高校</w:t>
      </w:r>
      <w:r w:rsidRPr="002E60F4">
        <w:rPr>
          <w:rFonts w:hint="eastAsia"/>
          <w:kern w:val="0"/>
        </w:rPr>
        <w:t>に在籍する者。</w:t>
      </w:r>
    </w:p>
    <w:p w:rsidR="00F920AF" w:rsidRPr="00197B3F" w:rsidRDefault="00DD2CDA" w:rsidP="00E270B7">
      <w:pPr>
        <w:spacing w:line="320" w:lineRule="exact"/>
        <w:jc w:val="left"/>
      </w:pPr>
      <w:r w:rsidRPr="00197B3F">
        <w:rPr>
          <w:rFonts w:hint="eastAsia"/>
        </w:rPr>
        <w:t xml:space="preserve">　　　　　</w:t>
      </w:r>
    </w:p>
    <w:p w:rsidR="00F920AF" w:rsidRPr="002E60F4" w:rsidRDefault="00F920AF" w:rsidP="00E270B7">
      <w:pPr>
        <w:spacing w:line="320" w:lineRule="exact"/>
        <w:jc w:val="left"/>
        <w:rPr>
          <w:sz w:val="22"/>
        </w:rPr>
      </w:pPr>
    </w:p>
    <w:p w:rsidR="00F920AF" w:rsidRDefault="00F920AF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選考内容：</w:t>
      </w:r>
      <w:r w:rsidR="00AF1D3C">
        <w:rPr>
          <w:rFonts w:hint="eastAsia"/>
          <w:sz w:val="22"/>
        </w:rPr>
        <w:t>体力測定は以下の水球選手体力測定項目</w:t>
      </w:r>
      <w:r w:rsidR="00197B3F">
        <w:rPr>
          <w:rFonts w:hint="eastAsia"/>
          <w:sz w:val="22"/>
        </w:rPr>
        <w:t>の中から行う。</w:t>
      </w:r>
    </w:p>
    <w:p w:rsidR="00197B3F" w:rsidRDefault="00F920AF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□スプリントテスト</w:t>
      </w:r>
      <w:r w:rsidR="00197B3F">
        <w:rPr>
          <w:rFonts w:hint="eastAsia"/>
          <w:sz w:val="22"/>
        </w:rPr>
        <w:t>（スピード能力）</w:t>
      </w:r>
    </w:p>
    <w:p w:rsidR="00F920AF" w:rsidRDefault="00F920AF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197B3F">
        <w:rPr>
          <w:rFonts w:hint="eastAsia"/>
        </w:rPr>
        <w:t xml:space="preserve">　</w:t>
      </w:r>
      <w:r w:rsidR="00197B3F" w:rsidRPr="00197B3F">
        <w:rPr>
          <w:rFonts w:hint="eastAsia"/>
        </w:rPr>
        <w:t xml:space="preserve"> </w:t>
      </w:r>
      <w:r w:rsidRPr="00197B3F">
        <w:rPr>
          <w:rFonts w:hint="eastAsia"/>
        </w:rPr>
        <w:t>100</w:t>
      </w:r>
      <w:r w:rsidRPr="00197B3F">
        <w:rPr>
          <w:rFonts w:hint="eastAsia"/>
        </w:rPr>
        <w:t>ｍ</w:t>
      </w:r>
      <w:r w:rsidR="00197B3F" w:rsidRPr="00197B3F">
        <w:rPr>
          <w:rFonts w:hint="eastAsia"/>
        </w:rPr>
        <w:t>を自由形で泳ぎ、タイムを測定する。</w:t>
      </w:r>
    </w:p>
    <w:p w:rsidR="00197B3F" w:rsidRPr="00197B3F" w:rsidRDefault="00197B3F" w:rsidP="00E270B7">
      <w:pPr>
        <w:spacing w:line="320" w:lineRule="exact"/>
        <w:jc w:val="left"/>
        <w:rPr>
          <w:sz w:val="22"/>
        </w:rPr>
      </w:pPr>
    </w:p>
    <w:p w:rsidR="00197B3F" w:rsidRDefault="00197B3F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□遠投テスト（ボール投力）</w:t>
      </w:r>
    </w:p>
    <w:p w:rsidR="00197B3F" w:rsidRPr="00197B3F" w:rsidRDefault="00197B3F" w:rsidP="00E270B7">
      <w:pPr>
        <w:spacing w:line="320" w:lineRule="exact"/>
        <w:jc w:val="left"/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197B3F">
        <w:rPr>
          <w:rFonts w:hint="eastAsia"/>
        </w:rPr>
        <w:t>水球公式ボールを水中よりできるだけ遠くに投げ、到達距離を測定する。</w:t>
      </w:r>
    </w:p>
    <w:p w:rsidR="00197B3F" w:rsidRPr="00197B3F" w:rsidRDefault="00197B3F" w:rsidP="00E270B7">
      <w:pPr>
        <w:spacing w:line="320" w:lineRule="exact"/>
        <w:jc w:val="left"/>
        <w:rPr>
          <w:sz w:val="22"/>
        </w:rPr>
      </w:pPr>
    </w:p>
    <w:p w:rsidR="00197B3F" w:rsidRDefault="00197B3F" w:rsidP="00E270B7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□支重テスト（脚のパワー）</w:t>
      </w:r>
    </w:p>
    <w:p w:rsidR="00197B3F" w:rsidRDefault="00197B3F" w:rsidP="00E270B7">
      <w:pPr>
        <w:spacing w:line="320" w:lineRule="exact"/>
        <w:ind w:left="1320" w:hangingChars="600" w:hanging="1320"/>
        <w:jc w:val="left"/>
      </w:pPr>
      <w:r>
        <w:rPr>
          <w:rFonts w:hint="eastAsia"/>
          <w:sz w:val="22"/>
        </w:rPr>
        <w:t xml:space="preserve">　　　　　　</w:t>
      </w:r>
      <w:r w:rsidRPr="00197B3F">
        <w:rPr>
          <w:rFonts w:hint="eastAsia"/>
        </w:rPr>
        <w:t xml:space="preserve"> 10</w:t>
      </w:r>
      <w:r w:rsidRPr="00197B3F">
        <w:rPr>
          <w:rFonts w:hint="eastAsia"/>
        </w:rPr>
        <w:t>㎏のバーベルプレートを胸に両手で抱えて立ち泳ぎを行い、頭部が完全に沈むまでの時間を計測する。</w:t>
      </w:r>
    </w:p>
    <w:p w:rsidR="00197B3F" w:rsidRDefault="00197B3F" w:rsidP="00E270B7">
      <w:pPr>
        <w:spacing w:line="320" w:lineRule="exact"/>
        <w:ind w:left="1260" w:hangingChars="600" w:hanging="1260"/>
        <w:jc w:val="left"/>
      </w:pPr>
    </w:p>
    <w:p w:rsidR="00197B3F" w:rsidRDefault="00197B3F" w:rsidP="00E270B7">
      <w:pPr>
        <w:spacing w:line="320" w:lineRule="exact"/>
        <w:ind w:left="1260" w:hangingChars="600" w:hanging="1260"/>
        <w:jc w:val="left"/>
      </w:pPr>
      <w:r>
        <w:rPr>
          <w:rFonts w:hint="eastAsia"/>
        </w:rPr>
        <w:t xml:space="preserve">　　　　　□ポストタッチテスト（アジリティ、素早い方向転換）</w:t>
      </w:r>
    </w:p>
    <w:p w:rsidR="00197B3F" w:rsidRDefault="00197B3F" w:rsidP="00E270B7">
      <w:pPr>
        <w:spacing w:line="320" w:lineRule="exact"/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ゴールポスト間（</w:t>
      </w:r>
      <w:r>
        <w:rPr>
          <w:rFonts w:hint="eastAsia"/>
        </w:rPr>
        <w:t>3m</w:t>
      </w:r>
      <w:r>
        <w:rPr>
          <w:rFonts w:hint="eastAsia"/>
        </w:rPr>
        <w:t>）を、全力で</w:t>
      </w:r>
      <w:r>
        <w:rPr>
          <w:rFonts w:hint="eastAsia"/>
        </w:rPr>
        <w:t>5</w:t>
      </w:r>
      <w:r>
        <w:rPr>
          <w:rFonts w:hint="eastAsia"/>
        </w:rPr>
        <w:t>往復する時間を計測する。</w:t>
      </w:r>
    </w:p>
    <w:p w:rsidR="00197B3F" w:rsidRDefault="00197B3F" w:rsidP="00E270B7">
      <w:pPr>
        <w:spacing w:line="320" w:lineRule="exact"/>
        <w:ind w:left="1260" w:hangingChars="600" w:hanging="1260"/>
        <w:jc w:val="left"/>
      </w:pPr>
    </w:p>
    <w:p w:rsidR="008B2C7E" w:rsidRDefault="00197B3F" w:rsidP="00E270B7">
      <w:pPr>
        <w:spacing w:line="320" w:lineRule="exact"/>
        <w:ind w:left="1260" w:hangingChars="600" w:hanging="1260"/>
        <w:jc w:val="left"/>
      </w:pPr>
      <w:r>
        <w:rPr>
          <w:rFonts w:hint="eastAsia"/>
        </w:rPr>
        <w:t xml:space="preserve">　　　　</w:t>
      </w:r>
      <w:r w:rsidR="008B2C7E">
        <w:rPr>
          <w:rFonts w:hint="eastAsia"/>
        </w:rPr>
        <w:t xml:space="preserve">　□紅白戦によるゲーム（一人１試合又は２クォーター）</w:t>
      </w:r>
    </w:p>
    <w:p w:rsidR="008B2C7E" w:rsidRDefault="008B2C7E" w:rsidP="00E270B7">
      <w:pPr>
        <w:spacing w:line="320" w:lineRule="exact"/>
        <w:ind w:left="1260" w:hangingChars="600" w:hanging="1260"/>
        <w:jc w:val="left"/>
      </w:pPr>
      <w:r>
        <w:rPr>
          <w:rFonts w:hint="eastAsia"/>
        </w:rPr>
        <w:t xml:space="preserve">　　　　　　　実戦形式による評価。</w:t>
      </w:r>
    </w:p>
    <w:p w:rsidR="008B2C7E" w:rsidRDefault="008B2C7E" w:rsidP="00E270B7">
      <w:pPr>
        <w:spacing w:line="320" w:lineRule="exact"/>
        <w:ind w:left="1260" w:hangingChars="600" w:hanging="1260"/>
        <w:jc w:val="left"/>
      </w:pPr>
    </w:p>
    <w:p w:rsidR="00197B3F" w:rsidRDefault="00197B3F" w:rsidP="00E270B7">
      <w:pPr>
        <w:spacing w:line="320" w:lineRule="exact"/>
        <w:ind w:left="1260" w:hangingChars="600" w:hanging="1260"/>
        <w:jc w:val="left"/>
      </w:pPr>
      <w:r>
        <w:rPr>
          <w:rFonts w:hint="eastAsia"/>
        </w:rPr>
        <w:t xml:space="preserve">　　　　●参加人数により測定項目数や内容を変更することがある。</w:t>
      </w:r>
    </w:p>
    <w:p w:rsidR="00F26494" w:rsidRDefault="00F26494" w:rsidP="00E270B7">
      <w:pPr>
        <w:spacing w:line="320" w:lineRule="exact"/>
        <w:ind w:left="1260" w:hangingChars="600" w:hanging="1260"/>
        <w:jc w:val="left"/>
      </w:pPr>
    </w:p>
    <w:p w:rsidR="002E60F4" w:rsidRDefault="002E60F4" w:rsidP="00E270B7">
      <w:pPr>
        <w:spacing w:line="320" w:lineRule="exact"/>
        <w:jc w:val="left"/>
      </w:pPr>
    </w:p>
    <w:p w:rsidR="00C93442" w:rsidRPr="00762E37" w:rsidRDefault="00C93442" w:rsidP="00E270B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MS-Mincho"/>
          <w:kern w:val="0"/>
          <w:szCs w:val="28"/>
        </w:rPr>
      </w:pPr>
      <w:r w:rsidRPr="00F26494">
        <w:rPr>
          <w:rFonts w:asciiTheme="minorEastAsia" w:hAnsiTheme="minorEastAsia" w:cs="MS-Mincho" w:hint="eastAsia"/>
          <w:kern w:val="0"/>
          <w:sz w:val="22"/>
          <w:szCs w:val="28"/>
        </w:rPr>
        <w:t>選</w:t>
      </w:r>
      <w:r w:rsidRPr="00F26494">
        <w:rPr>
          <w:rFonts w:asciiTheme="minorEastAsia" w:hAnsiTheme="minorEastAsia" w:cs="MS-Mincho"/>
          <w:kern w:val="0"/>
          <w:sz w:val="22"/>
          <w:szCs w:val="28"/>
        </w:rPr>
        <w:t xml:space="preserve"> </w:t>
      </w:r>
      <w:r w:rsidRPr="00F26494">
        <w:rPr>
          <w:rFonts w:asciiTheme="minorEastAsia" w:hAnsiTheme="minorEastAsia" w:cs="MS-Mincho" w:hint="eastAsia"/>
          <w:kern w:val="0"/>
          <w:sz w:val="22"/>
          <w:szCs w:val="28"/>
        </w:rPr>
        <w:t xml:space="preserve">　　考</w:t>
      </w:r>
      <w:r>
        <w:rPr>
          <w:rFonts w:asciiTheme="minorEastAsia" w:hAnsiTheme="minorEastAsia" w:cs="MS-Mincho" w:hint="eastAsia"/>
          <w:kern w:val="0"/>
          <w:szCs w:val="28"/>
        </w:rPr>
        <w:t>：選考は以下の手順にて兵庫県水泳連盟水球委員会</w:t>
      </w:r>
      <w:r w:rsidRPr="00F26494">
        <w:rPr>
          <w:rFonts w:asciiTheme="minorEastAsia" w:hAnsiTheme="minorEastAsia" w:cs="MS-Mincho" w:hint="eastAsia"/>
          <w:kern w:val="0"/>
          <w:szCs w:val="28"/>
        </w:rPr>
        <w:t>が行う。</w:t>
      </w:r>
    </w:p>
    <w:p w:rsidR="00C93442" w:rsidRDefault="00C93442" w:rsidP="00E270B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MS-Mincho"/>
          <w:kern w:val="0"/>
          <w:szCs w:val="28"/>
        </w:rPr>
      </w:pPr>
      <w:r>
        <w:rPr>
          <w:rFonts w:asciiTheme="minorEastAsia" w:hAnsiTheme="minorEastAsia" w:cs="MS-Mincho" w:hint="eastAsia"/>
          <w:kern w:val="0"/>
          <w:szCs w:val="28"/>
        </w:rPr>
        <w:t>選考会に参加する選手は当日申込み</w:t>
      </w:r>
      <w:r w:rsidR="00AD6D1D">
        <w:rPr>
          <w:rFonts w:asciiTheme="minorEastAsia" w:hAnsiTheme="minorEastAsia" w:cs="MS-Mincho" w:hint="eastAsia"/>
          <w:kern w:val="0"/>
          <w:szCs w:val="28"/>
        </w:rPr>
        <w:t>書</w:t>
      </w:r>
      <w:r>
        <w:rPr>
          <w:rFonts w:asciiTheme="minorEastAsia" w:hAnsiTheme="minorEastAsia" w:cs="MS-Mincho" w:hint="eastAsia"/>
          <w:kern w:val="0"/>
          <w:szCs w:val="28"/>
        </w:rPr>
        <w:t>を提出する。</w:t>
      </w:r>
    </w:p>
    <w:p w:rsidR="00C93442" w:rsidRPr="00F26494" w:rsidRDefault="00C93442" w:rsidP="00E270B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MS-Mincho"/>
          <w:kern w:val="0"/>
          <w:szCs w:val="28"/>
        </w:rPr>
      </w:pPr>
      <w:r>
        <w:rPr>
          <w:rFonts w:asciiTheme="minorEastAsia" w:hAnsiTheme="minorEastAsia" w:cs="MS-Mincho" w:hint="eastAsia"/>
          <w:kern w:val="0"/>
          <w:szCs w:val="28"/>
        </w:rPr>
        <w:t>選考会参加選手の中から秀でた能力を示した選手を、兵庫県選抜</w:t>
      </w:r>
      <w:r w:rsidRPr="00F26494">
        <w:rPr>
          <w:rFonts w:asciiTheme="minorEastAsia" w:hAnsiTheme="minorEastAsia" w:cs="MS-Mincho" w:hint="eastAsia"/>
          <w:kern w:val="0"/>
          <w:szCs w:val="28"/>
        </w:rPr>
        <w:t>チーム候補選手として認定する。選考結果については本人</w:t>
      </w:r>
      <w:r>
        <w:rPr>
          <w:rFonts w:asciiTheme="minorEastAsia" w:hAnsiTheme="minorEastAsia" w:cs="MS-Mincho" w:hint="eastAsia"/>
          <w:kern w:val="0"/>
          <w:szCs w:val="28"/>
        </w:rPr>
        <w:t>または兵庫県</w:t>
      </w:r>
      <w:r w:rsidRPr="00F26494">
        <w:rPr>
          <w:rFonts w:asciiTheme="minorEastAsia" w:hAnsiTheme="minorEastAsia" w:cs="MS-Mincho" w:hint="eastAsia"/>
          <w:kern w:val="0"/>
          <w:szCs w:val="28"/>
        </w:rPr>
        <w:t>水泳連盟ホームページ等にて告知する。</w:t>
      </w:r>
    </w:p>
    <w:p w:rsidR="00C93442" w:rsidRDefault="00C93442" w:rsidP="00E270B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MS-Mincho"/>
          <w:kern w:val="0"/>
          <w:szCs w:val="28"/>
        </w:rPr>
      </w:pPr>
    </w:p>
    <w:p w:rsidR="00C93442" w:rsidRPr="00F26494" w:rsidRDefault="00C93442" w:rsidP="00E270B7">
      <w:pPr>
        <w:autoSpaceDE w:val="0"/>
        <w:autoSpaceDN w:val="0"/>
        <w:adjustRightInd w:val="0"/>
        <w:spacing w:line="320" w:lineRule="exact"/>
        <w:ind w:left="1210" w:hangingChars="550" w:hanging="1210"/>
        <w:jc w:val="left"/>
        <w:rPr>
          <w:rFonts w:asciiTheme="minorEastAsia" w:hAnsiTheme="minorEastAsia" w:cs="MS-Mincho"/>
          <w:color w:val="000000"/>
          <w:kern w:val="0"/>
          <w:szCs w:val="28"/>
        </w:rPr>
      </w:pPr>
      <w:r w:rsidRPr="00F26494">
        <w:rPr>
          <w:rFonts w:asciiTheme="minorEastAsia" w:hAnsiTheme="minorEastAsia" w:cs="MS-Mincho" w:hint="eastAsia"/>
          <w:color w:val="000000"/>
          <w:kern w:val="0"/>
          <w:sz w:val="22"/>
          <w:szCs w:val="28"/>
        </w:rPr>
        <w:t>申</w:t>
      </w:r>
      <w:r>
        <w:rPr>
          <w:rFonts w:asciiTheme="minorEastAsia" w:hAnsiTheme="minorEastAsia" w:cs="MS-Mincho" w:hint="eastAsia"/>
          <w:color w:val="000000"/>
          <w:kern w:val="0"/>
          <w:sz w:val="22"/>
          <w:szCs w:val="28"/>
        </w:rPr>
        <w:t xml:space="preserve">　　</w:t>
      </w:r>
      <w:r w:rsidRPr="00F26494">
        <w:rPr>
          <w:rFonts w:asciiTheme="minorEastAsia" w:hAnsiTheme="minorEastAsia" w:cs="MS-Mincho"/>
          <w:color w:val="000000"/>
          <w:kern w:val="0"/>
          <w:sz w:val="22"/>
          <w:szCs w:val="28"/>
        </w:rPr>
        <w:t xml:space="preserve"> </w:t>
      </w:r>
      <w:r w:rsidRPr="00F26494">
        <w:rPr>
          <w:rFonts w:asciiTheme="minorEastAsia" w:hAnsiTheme="minorEastAsia" w:cs="MS-Mincho" w:hint="eastAsia"/>
          <w:color w:val="000000"/>
          <w:kern w:val="0"/>
          <w:sz w:val="22"/>
          <w:szCs w:val="28"/>
        </w:rPr>
        <w:t>込：</w:t>
      </w:r>
      <w:r>
        <w:rPr>
          <w:rFonts w:asciiTheme="minorEastAsia" w:hAnsiTheme="minorEastAsia" w:cs="MS-Mincho" w:hint="eastAsia"/>
          <w:color w:val="000000"/>
          <w:kern w:val="0"/>
          <w:szCs w:val="28"/>
        </w:rPr>
        <w:t>別添の申し込み用紙に必要事項を全て記載し、当日会場へ提出する。</w:t>
      </w:r>
    </w:p>
    <w:p w:rsidR="00C93442" w:rsidRDefault="00C93442" w:rsidP="00E270B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MS-Mincho"/>
          <w:color w:val="000000"/>
          <w:kern w:val="0"/>
          <w:szCs w:val="28"/>
        </w:rPr>
      </w:pPr>
    </w:p>
    <w:p w:rsidR="00E270B7" w:rsidRDefault="00C93442" w:rsidP="00E270B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MS-Mincho" w:hint="eastAsia"/>
          <w:kern w:val="0"/>
          <w:szCs w:val="28"/>
        </w:rPr>
      </w:pPr>
      <w:r w:rsidRPr="00F26494">
        <w:rPr>
          <w:rFonts w:asciiTheme="minorEastAsia" w:hAnsiTheme="minorEastAsia" w:cs="MS-Mincho" w:hint="eastAsia"/>
          <w:color w:val="000000"/>
          <w:kern w:val="0"/>
          <w:szCs w:val="28"/>
        </w:rPr>
        <w:t>※申込み及び問合せ先；</w:t>
      </w:r>
      <w:hyperlink r:id="rId8" w:history="1">
        <w:r w:rsidR="00E270B7" w:rsidRPr="00F34FA6">
          <w:rPr>
            <w:rStyle w:val="a4"/>
            <w:rFonts w:asciiTheme="minorEastAsia" w:hAnsiTheme="minorEastAsia" w:cs="MS-Mincho"/>
            <w:kern w:val="0"/>
            <w:szCs w:val="28"/>
          </w:rPr>
          <w:t>olaiki.mino@gmail.com</w:t>
        </w:r>
      </w:hyperlink>
    </w:p>
    <w:p w:rsidR="00C93442" w:rsidRPr="00E270B7" w:rsidRDefault="00C93442" w:rsidP="00E270B7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MS-Mincho"/>
          <w:kern w:val="0"/>
          <w:szCs w:val="28"/>
        </w:rPr>
      </w:pPr>
      <w:r>
        <w:rPr>
          <w:rFonts w:asciiTheme="minorEastAsia" w:hAnsiTheme="minorEastAsia" w:cs="MS-Mincho" w:hint="eastAsia"/>
          <w:sz w:val="22"/>
          <w:szCs w:val="28"/>
        </w:rPr>
        <w:t>以上</w:t>
      </w:r>
    </w:p>
    <w:p w:rsidR="00C64500" w:rsidRPr="00C64500" w:rsidRDefault="00C64500" w:rsidP="00E270B7">
      <w:pPr>
        <w:spacing w:line="320" w:lineRule="exact"/>
        <w:jc w:val="left"/>
        <w:rPr>
          <w:rFonts w:asciiTheme="minorEastAsia" w:hAnsiTheme="minorEastAsia" w:cs="MS-Mincho"/>
          <w:sz w:val="22"/>
          <w:szCs w:val="28"/>
        </w:rPr>
      </w:pPr>
      <w:bookmarkStart w:id="0" w:name="_GoBack"/>
      <w:bookmarkEnd w:id="0"/>
    </w:p>
    <w:sectPr w:rsidR="00C64500" w:rsidRPr="00C64500" w:rsidSect="00E270B7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0" w:rsidRDefault="00000B70" w:rsidP="0029030F">
      <w:r>
        <w:separator/>
      </w:r>
    </w:p>
  </w:endnote>
  <w:endnote w:type="continuationSeparator" w:id="0">
    <w:p w:rsidR="00000B70" w:rsidRDefault="00000B70" w:rsidP="0029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0" w:rsidRDefault="00000B70" w:rsidP="0029030F">
      <w:r>
        <w:separator/>
      </w:r>
    </w:p>
  </w:footnote>
  <w:footnote w:type="continuationSeparator" w:id="0">
    <w:p w:rsidR="00000B70" w:rsidRDefault="00000B70" w:rsidP="0029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034"/>
    <w:multiLevelType w:val="hybridMultilevel"/>
    <w:tmpl w:val="8BAA8012"/>
    <w:lvl w:ilvl="0" w:tplc="1EC4B6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6C971DE9"/>
    <w:multiLevelType w:val="hybridMultilevel"/>
    <w:tmpl w:val="F4B20F92"/>
    <w:lvl w:ilvl="0" w:tplc="AA867C82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7A4C09AC"/>
    <w:multiLevelType w:val="hybridMultilevel"/>
    <w:tmpl w:val="5D24BAC8"/>
    <w:lvl w:ilvl="0" w:tplc="D876D7D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3"/>
    <w:rsid w:val="00000B70"/>
    <w:rsid w:val="00054EC8"/>
    <w:rsid w:val="00197B3F"/>
    <w:rsid w:val="0029030F"/>
    <w:rsid w:val="002E60F4"/>
    <w:rsid w:val="003F7E73"/>
    <w:rsid w:val="004913C8"/>
    <w:rsid w:val="004E3A88"/>
    <w:rsid w:val="004F2DF6"/>
    <w:rsid w:val="0053601B"/>
    <w:rsid w:val="00572EA7"/>
    <w:rsid w:val="00777EDE"/>
    <w:rsid w:val="007D5207"/>
    <w:rsid w:val="008B2C7E"/>
    <w:rsid w:val="00AD6D1D"/>
    <w:rsid w:val="00AE0B44"/>
    <w:rsid w:val="00AF1D3C"/>
    <w:rsid w:val="00B03384"/>
    <w:rsid w:val="00B73E23"/>
    <w:rsid w:val="00C64500"/>
    <w:rsid w:val="00C93442"/>
    <w:rsid w:val="00D61E94"/>
    <w:rsid w:val="00D76298"/>
    <w:rsid w:val="00DD2CDA"/>
    <w:rsid w:val="00E270B7"/>
    <w:rsid w:val="00E42E9C"/>
    <w:rsid w:val="00EC4AFC"/>
    <w:rsid w:val="00F26494"/>
    <w:rsid w:val="00F34C09"/>
    <w:rsid w:val="00F920AF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94"/>
    <w:pPr>
      <w:ind w:leftChars="400" w:left="840"/>
    </w:pPr>
  </w:style>
  <w:style w:type="character" w:styleId="a4">
    <w:name w:val="Hyperlink"/>
    <w:basedOn w:val="a0"/>
    <w:uiPriority w:val="99"/>
    <w:unhideWhenUsed/>
    <w:rsid w:val="00F264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30F"/>
  </w:style>
  <w:style w:type="paragraph" w:styleId="a7">
    <w:name w:val="footer"/>
    <w:basedOn w:val="a"/>
    <w:link w:val="a8"/>
    <w:uiPriority w:val="99"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30F"/>
  </w:style>
  <w:style w:type="paragraph" w:styleId="a9">
    <w:name w:val="Balloon Text"/>
    <w:basedOn w:val="a"/>
    <w:link w:val="aa"/>
    <w:uiPriority w:val="99"/>
    <w:semiHidden/>
    <w:unhideWhenUsed/>
    <w:rsid w:val="008B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94"/>
    <w:pPr>
      <w:ind w:leftChars="400" w:left="840"/>
    </w:pPr>
  </w:style>
  <w:style w:type="character" w:styleId="a4">
    <w:name w:val="Hyperlink"/>
    <w:basedOn w:val="a0"/>
    <w:uiPriority w:val="99"/>
    <w:unhideWhenUsed/>
    <w:rsid w:val="00F264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30F"/>
  </w:style>
  <w:style w:type="paragraph" w:styleId="a7">
    <w:name w:val="footer"/>
    <w:basedOn w:val="a"/>
    <w:link w:val="a8"/>
    <w:uiPriority w:val="99"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30F"/>
  </w:style>
  <w:style w:type="paragraph" w:styleId="a9">
    <w:name w:val="Balloon Text"/>
    <w:basedOn w:val="a"/>
    <w:link w:val="aa"/>
    <w:uiPriority w:val="99"/>
    <w:semiHidden/>
    <w:unhideWhenUsed/>
    <w:rsid w:val="008B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iki.min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hyogosf2</cp:lastModifiedBy>
  <cp:revision>3</cp:revision>
  <cp:lastPrinted>2017-05-03T03:17:00Z</cp:lastPrinted>
  <dcterms:created xsi:type="dcterms:W3CDTF">2017-06-06T07:38:00Z</dcterms:created>
  <dcterms:modified xsi:type="dcterms:W3CDTF">2017-06-06T07:47:00Z</dcterms:modified>
</cp:coreProperties>
</file>